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41" w:rightFromText="141" w:vertAnchor="page" w:horzAnchor="margin" w:tblpY="1246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95D06" w14:paraId="429A08E5" w14:textId="77777777" w:rsidTr="006968E7">
        <w:tc>
          <w:tcPr>
            <w:tcW w:w="2332" w:type="dxa"/>
          </w:tcPr>
          <w:p w14:paraId="3062564F" w14:textId="132ACA2D" w:rsidR="00095D06" w:rsidRPr="004E07F0" w:rsidRDefault="00095D06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2332" w:type="dxa"/>
          </w:tcPr>
          <w:p w14:paraId="4795E59F" w14:textId="11E99CF9" w:rsidR="00095D06" w:rsidRPr="004E07F0" w:rsidRDefault="00095D06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Činnosť alebo aktivita (odborná činnosť, skupinová alebo komunitná aktivita)</w:t>
            </w:r>
          </w:p>
        </w:tc>
        <w:tc>
          <w:tcPr>
            <w:tcW w:w="2332" w:type="dxa"/>
          </w:tcPr>
          <w:p w14:paraId="5C96E531" w14:textId="072E175B" w:rsidR="00095D06" w:rsidRPr="004E07F0" w:rsidRDefault="00095D06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realizácie (skupinová, komunitná, individuálna)</w:t>
            </w:r>
          </w:p>
        </w:tc>
        <w:tc>
          <w:tcPr>
            <w:tcW w:w="2332" w:type="dxa"/>
          </w:tcPr>
          <w:p w14:paraId="23E3803D" w14:textId="5AA950C8" w:rsidR="00095D06" w:rsidRPr="004E07F0" w:rsidRDefault="00095D06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Zodpovedný pracovník</w:t>
            </w:r>
          </w:p>
        </w:tc>
        <w:tc>
          <w:tcPr>
            <w:tcW w:w="2333" w:type="dxa"/>
          </w:tcPr>
          <w:p w14:paraId="69BB6C2A" w14:textId="007ECADF" w:rsidR="00095D06" w:rsidRPr="004E07F0" w:rsidRDefault="00095D06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Cieľové skupiny</w:t>
            </w:r>
          </w:p>
        </w:tc>
        <w:tc>
          <w:tcPr>
            <w:tcW w:w="2333" w:type="dxa"/>
          </w:tcPr>
          <w:p w14:paraId="56317673" w14:textId="3FB70CE4" w:rsidR="00095D06" w:rsidRPr="004E07F0" w:rsidRDefault="00095D06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 (napr. kde sa aktivita koná)</w:t>
            </w:r>
          </w:p>
        </w:tc>
      </w:tr>
      <w:tr w:rsidR="00095D06" w14:paraId="2D2549CA" w14:textId="77777777" w:rsidTr="006968E7">
        <w:tc>
          <w:tcPr>
            <w:tcW w:w="2332" w:type="dxa"/>
          </w:tcPr>
          <w:p w14:paraId="4C40F0FD" w14:textId="23FA3962" w:rsidR="00095D06" w:rsidRPr="00095D06" w:rsidRDefault="00095D06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01.01.-31.01.2025</w:t>
            </w:r>
          </w:p>
        </w:tc>
        <w:tc>
          <w:tcPr>
            <w:tcW w:w="2332" w:type="dxa"/>
          </w:tcPr>
          <w:p w14:paraId="7269F40C" w14:textId="2A0B0E67" w:rsidR="00095D06" w:rsidRPr="00C404F0" w:rsidRDefault="00C404F0" w:rsidP="00696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4F0">
              <w:rPr>
                <w:rFonts w:ascii="Times New Roman" w:hAnsi="Times New Roman" w:cs="Times New Roman"/>
                <w:sz w:val="20"/>
                <w:szCs w:val="20"/>
              </w:rPr>
              <w:t>Vyhľadávanie pracovných pozícií na internetovom portáli podľa kritérií a vzdelania klientov. Poskytnutie poradenstva ohľadom jednotlivých pracovných pozícií, objasnenie predpokladov uchádzača na danú pozíciu a asistencia pri kontaktovaní zamestnávateľov. V prípade záujmu o prácu asistencia pri vypísaní žiadostí do zamestnania na danú pracovnú pozíciu a životopisov.</w:t>
            </w:r>
            <w:r w:rsidRPr="00C404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04F0">
              <w:rPr>
                <w:rFonts w:ascii="Times New Roman" w:hAnsi="Times New Roman" w:cs="Times New Roman"/>
                <w:sz w:val="20"/>
                <w:szCs w:val="20"/>
              </w:rPr>
              <w:t>Informovanie o možnosti k absolvovaniu rekvalifikačných kurzov, ktoré klientom môžu pomôcť k lepšiemu uplatneniu na trhu práce.</w:t>
            </w:r>
          </w:p>
        </w:tc>
        <w:tc>
          <w:tcPr>
            <w:tcW w:w="2332" w:type="dxa"/>
          </w:tcPr>
          <w:p w14:paraId="788761EE" w14:textId="77777777" w:rsidR="00095D06" w:rsidRDefault="00095D06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1B62FF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DE15EF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D68524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FF49DD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B031DD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DEABF1" w14:textId="4623A765" w:rsidR="004E07F0" w:rsidRPr="004E07F0" w:rsidRDefault="004E07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F0">
              <w:rPr>
                <w:rFonts w:ascii="Times New Roman" w:hAnsi="Times New Roman" w:cs="Times New Roman"/>
                <w:sz w:val="24"/>
                <w:szCs w:val="24"/>
              </w:rPr>
              <w:t>individuálna</w:t>
            </w:r>
          </w:p>
          <w:p w14:paraId="65C45DE7" w14:textId="762D1482" w:rsidR="004E07F0" w:rsidRPr="00095D06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7F0">
              <w:rPr>
                <w:rFonts w:ascii="Times New Roman" w:hAnsi="Times New Roman" w:cs="Times New Roman"/>
                <w:sz w:val="24"/>
                <w:szCs w:val="24"/>
              </w:rPr>
              <w:t>skupinová</w:t>
            </w:r>
          </w:p>
        </w:tc>
        <w:tc>
          <w:tcPr>
            <w:tcW w:w="2332" w:type="dxa"/>
          </w:tcPr>
          <w:p w14:paraId="5568360C" w14:textId="77777777" w:rsidR="00095D06" w:rsidRDefault="00095D06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286548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79504E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DE7AAA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5B2DAA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0543A6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535656" w14:textId="175D1763" w:rsidR="004E07F0" w:rsidRPr="004E07F0" w:rsidRDefault="004E07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rozvojový pracovní</w:t>
            </w:r>
            <w:r w:rsidR="002C003F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 </w:t>
            </w:r>
            <w:r w:rsidR="002C003F">
              <w:rPr>
                <w:rFonts w:ascii="Times New Roman" w:hAnsi="Times New Roman" w:cs="Times New Roman"/>
                <w:sz w:val="24"/>
                <w:szCs w:val="24"/>
              </w:rPr>
              <w:t>pracovné poradenstvo</w:t>
            </w:r>
          </w:p>
        </w:tc>
        <w:tc>
          <w:tcPr>
            <w:tcW w:w="2333" w:type="dxa"/>
          </w:tcPr>
          <w:p w14:paraId="7F852CBE" w14:textId="77777777" w:rsidR="00095D06" w:rsidRDefault="00095D06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A6528A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9280B3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18B621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11D824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518021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23FEE7" w14:textId="7F862392" w:rsidR="004E07F0" w:rsidRPr="004E07F0" w:rsidRDefault="004E07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občania komunity MRK </w:t>
            </w:r>
          </w:p>
        </w:tc>
        <w:tc>
          <w:tcPr>
            <w:tcW w:w="2333" w:type="dxa"/>
          </w:tcPr>
          <w:p w14:paraId="011D948C" w14:textId="77777777" w:rsidR="00095D06" w:rsidRDefault="00095D06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991696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71E63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AB11C4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E37838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826A4" w14:textId="77777777" w:rsidR="004E07F0" w:rsidRDefault="004E07F0" w:rsidP="006968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FD854E" w14:textId="0E746815" w:rsidR="004E07F0" w:rsidRDefault="004E07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kancelárie RT</w:t>
            </w:r>
          </w:p>
          <w:p w14:paraId="78F6BFB4" w14:textId="2E839FF8" w:rsidR="004E07F0" w:rsidRPr="004E07F0" w:rsidRDefault="004E07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terén</w:t>
            </w:r>
          </w:p>
        </w:tc>
      </w:tr>
      <w:tr w:rsidR="00095D06" w14:paraId="3522C187" w14:textId="77777777" w:rsidTr="006968E7">
        <w:tc>
          <w:tcPr>
            <w:tcW w:w="2332" w:type="dxa"/>
          </w:tcPr>
          <w:p w14:paraId="2A52A435" w14:textId="77777777" w:rsidR="00095D06" w:rsidRDefault="00C404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  <w:p w14:paraId="2A542158" w14:textId="72952A70" w:rsidR="00B4345C" w:rsidRPr="004E07F0" w:rsidRDefault="00B4345C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13:00-14:00</w:t>
            </w:r>
          </w:p>
        </w:tc>
        <w:tc>
          <w:tcPr>
            <w:tcW w:w="2332" w:type="dxa"/>
          </w:tcPr>
          <w:p w14:paraId="788FF2E0" w14:textId="44A5FB8C" w:rsidR="00095D06" w:rsidRPr="004E07F0" w:rsidRDefault="004E07F0" w:rsidP="0069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4F0">
              <w:rPr>
                <w:rFonts w:ascii="Times New Roman" w:hAnsi="Times New Roman" w:cs="Times New Roman"/>
                <w:sz w:val="24"/>
                <w:szCs w:val="24"/>
              </w:rPr>
              <w:t>Digitálne zručnosti so seniorkami</w:t>
            </w:r>
          </w:p>
        </w:tc>
        <w:tc>
          <w:tcPr>
            <w:tcW w:w="2332" w:type="dxa"/>
          </w:tcPr>
          <w:p w14:paraId="45656746" w14:textId="6382D27C" w:rsidR="00095D06" w:rsidRPr="004E07F0" w:rsidRDefault="004E07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skupinová</w:t>
            </w:r>
          </w:p>
        </w:tc>
        <w:tc>
          <w:tcPr>
            <w:tcW w:w="2332" w:type="dxa"/>
          </w:tcPr>
          <w:p w14:paraId="5E37B17C" w14:textId="51C1B96E" w:rsidR="004E07F0" w:rsidRPr="004E07F0" w:rsidRDefault="00C404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Martina Piatnicová</w:t>
            </w:r>
          </w:p>
        </w:tc>
        <w:tc>
          <w:tcPr>
            <w:tcW w:w="2333" w:type="dxa"/>
          </w:tcPr>
          <w:p w14:paraId="19A0BFB6" w14:textId="572E7C0D" w:rsidR="00095D06" w:rsidRPr="00051867" w:rsidRDefault="00051867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67">
              <w:rPr>
                <w:rFonts w:ascii="Times New Roman" w:hAnsi="Times New Roman" w:cs="Times New Roman"/>
                <w:sz w:val="24"/>
                <w:szCs w:val="24"/>
              </w:rPr>
              <w:t xml:space="preserve"> MRK</w:t>
            </w:r>
          </w:p>
        </w:tc>
        <w:tc>
          <w:tcPr>
            <w:tcW w:w="2333" w:type="dxa"/>
          </w:tcPr>
          <w:p w14:paraId="46E75E8A" w14:textId="0577A80C" w:rsidR="00095D06" w:rsidRPr="00051867" w:rsidRDefault="00C404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Obecný klub</w:t>
            </w:r>
          </w:p>
        </w:tc>
      </w:tr>
      <w:tr w:rsidR="00095D06" w14:paraId="4DF396C3" w14:textId="77777777" w:rsidTr="006968E7">
        <w:tc>
          <w:tcPr>
            <w:tcW w:w="2332" w:type="dxa"/>
          </w:tcPr>
          <w:p w14:paraId="4C5AEF63" w14:textId="77777777" w:rsidR="00095D06" w:rsidRDefault="00C404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14:paraId="11673961" w14:textId="1F1586EC" w:rsidR="00B4345C" w:rsidRPr="00051867" w:rsidRDefault="00B4345C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10:00 – 12:00</w:t>
            </w:r>
            <w:bookmarkStart w:id="0" w:name="_GoBack"/>
            <w:bookmarkEnd w:id="0"/>
          </w:p>
        </w:tc>
        <w:tc>
          <w:tcPr>
            <w:tcW w:w="2332" w:type="dxa"/>
          </w:tcPr>
          <w:p w14:paraId="4010EFD7" w14:textId="26AACEC6" w:rsidR="00095D06" w:rsidRPr="00051867" w:rsidRDefault="00051867" w:rsidP="0069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Aktivita: </w:t>
            </w:r>
            <w:r w:rsidR="00C404F0" w:rsidRPr="00C404F0">
              <w:rPr>
                <w:rFonts w:ascii="Times New Roman" w:hAnsi="Times New Roman" w:cs="Times New Roman"/>
                <w:sz w:val="24"/>
                <w:szCs w:val="24"/>
              </w:rPr>
              <w:t>Dôsledky nelegálnej práce</w:t>
            </w:r>
          </w:p>
        </w:tc>
        <w:tc>
          <w:tcPr>
            <w:tcW w:w="2332" w:type="dxa"/>
          </w:tcPr>
          <w:p w14:paraId="64CDEE62" w14:textId="51511555" w:rsidR="00095D06" w:rsidRPr="00051867" w:rsidRDefault="00051867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skupinová</w:t>
            </w:r>
          </w:p>
        </w:tc>
        <w:tc>
          <w:tcPr>
            <w:tcW w:w="2332" w:type="dxa"/>
          </w:tcPr>
          <w:p w14:paraId="4B3F194A" w14:textId="4884A888" w:rsidR="00051867" w:rsidRPr="00051867" w:rsidRDefault="00C404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Lucia Lukáčová</w:t>
            </w:r>
          </w:p>
        </w:tc>
        <w:tc>
          <w:tcPr>
            <w:tcW w:w="2333" w:type="dxa"/>
          </w:tcPr>
          <w:p w14:paraId="4EBA171B" w14:textId="19873B05" w:rsidR="00095D06" w:rsidRPr="00051867" w:rsidRDefault="00051867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MRK</w:t>
            </w:r>
          </w:p>
        </w:tc>
        <w:tc>
          <w:tcPr>
            <w:tcW w:w="2333" w:type="dxa"/>
          </w:tcPr>
          <w:p w14:paraId="54153DE0" w14:textId="63AFE9D8" w:rsidR="00095D06" w:rsidRPr="00051867" w:rsidRDefault="00C404F0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Zabijanec</w:t>
            </w:r>
            <w:proofErr w:type="spellEnd"/>
          </w:p>
        </w:tc>
      </w:tr>
      <w:tr w:rsidR="00095D06" w14:paraId="4C3D464D" w14:textId="77777777" w:rsidTr="006968E7">
        <w:tc>
          <w:tcPr>
            <w:tcW w:w="2332" w:type="dxa"/>
          </w:tcPr>
          <w:p w14:paraId="14EB8F42" w14:textId="0219F639" w:rsidR="00095D06" w:rsidRPr="00051867" w:rsidRDefault="00095D06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BE39757" w14:textId="56E86BA5" w:rsidR="00095D06" w:rsidRPr="00051867" w:rsidRDefault="00095D06" w:rsidP="0069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531BF91" w14:textId="4B8D6111" w:rsidR="00095D06" w:rsidRPr="00051867" w:rsidRDefault="00095D06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08F0B25" w14:textId="3D86EB62" w:rsidR="00051867" w:rsidRPr="00051867" w:rsidRDefault="00051867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AAB72BE" w14:textId="4D13A20A" w:rsidR="00095D06" w:rsidRPr="00051867" w:rsidRDefault="00095D06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E5DB6DE" w14:textId="7D1C22F6" w:rsidR="00095D06" w:rsidRPr="00051867" w:rsidRDefault="00095D06" w:rsidP="006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06" w14:paraId="2D291375" w14:textId="77777777" w:rsidTr="006968E7">
        <w:tc>
          <w:tcPr>
            <w:tcW w:w="2332" w:type="dxa"/>
          </w:tcPr>
          <w:p w14:paraId="65BEE823" w14:textId="77777777" w:rsidR="00095D06" w:rsidRDefault="00095D06" w:rsidP="006968E7"/>
        </w:tc>
        <w:tc>
          <w:tcPr>
            <w:tcW w:w="2332" w:type="dxa"/>
          </w:tcPr>
          <w:p w14:paraId="67DC83B1" w14:textId="77777777" w:rsidR="00095D06" w:rsidRDefault="00095D06" w:rsidP="006968E7"/>
        </w:tc>
        <w:tc>
          <w:tcPr>
            <w:tcW w:w="2332" w:type="dxa"/>
          </w:tcPr>
          <w:p w14:paraId="11B51C9B" w14:textId="77777777" w:rsidR="00095D06" w:rsidRDefault="00095D06" w:rsidP="006968E7"/>
        </w:tc>
        <w:tc>
          <w:tcPr>
            <w:tcW w:w="2332" w:type="dxa"/>
          </w:tcPr>
          <w:p w14:paraId="6C173116" w14:textId="77777777" w:rsidR="00095D06" w:rsidRDefault="00095D06" w:rsidP="006968E7"/>
        </w:tc>
        <w:tc>
          <w:tcPr>
            <w:tcW w:w="2333" w:type="dxa"/>
          </w:tcPr>
          <w:p w14:paraId="50C2FD78" w14:textId="77777777" w:rsidR="00095D06" w:rsidRDefault="00095D06" w:rsidP="006968E7"/>
        </w:tc>
        <w:tc>
          <w:tcPr>
            <w:tcW w:w="2333" w:type="dxa"/>
          </w:tcPr>
          <w:p w14:paraId="6382D4C2" w14:textId="77777777" w:rsidR="00095D06" w:rsidRDefault="00095D06" w:rsidP="006968E7"/>
        </w:tc>
      </w:tr>
    </w:tbl>
    <w:p w14:paraId="1D6CA7B2" w14:textId="26371F65" w:rsidR="00633C61" w:rsidRDefault="00633C61" w:rsidP="00095D0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DD3549" w14:textId="0C2D8683" w:rsidR="006968E7" w:rsidRPr="00095D06" w:rsidRDefault="006968E7" w:rsidP="00095D0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Mesačný plán činnosti </w:t>
      </w:r>
      <w:r w:rsidR="002C00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Pracovné poradenstvo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(Január 2025)</w:t>
      </w:r>
    </w:p>
    <w:sectPr w:rsidR="006968E7" w:rsidRPr="00095D06" w:rsidSect="00095D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06"/>
    <w:rsid w:val="00051867"/>
    <w:rsid w:val="00095D06"/>
    <w:rsid w:val="002C003F"/>
    <w:rsid w:val="004E07F0"/>
    <w:rsid w:val="00633C61"/>
    <w:rsid w:val="006968E7"/>
    <w:rsid w:val="0083174B"/>
    <w:rsid w:val="00B4345C"/>
    <w:rsid w:val="00C404F0"/>
    <w:rsid w:val="00F4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9F1A"/>
  <w15:chartTrackingRefBased/>
  <w15:docId w15:val="{8B6903AB-C8E0-4DC1-BE93-50B8425D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9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ONDREJČÁK Matúš</cp:lastModifiedBy>
  <cp:revision>2</cp:revision>
  <dcterms:created xsi:type="dcterms:W3CDTF">2025-01-13T10:50:00Z</dcterms:created>
  <dcterms:modified xsi:type="dcterms:W3CDTF">2025-01-13T10:50:00Z</dcterms:modified>
</cp:coreProperties>
</file>